
<file path=[Content_Types].xml><?xml version="1.0" encoding="utf-8"?>
<Types xmlns="http://schemas.openxmlformats.org/package/2006/content-types">
  <Default ContentType="application/xml" Extension="xml"/>
  <Default ContentType="image/x-emf" Extension="em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Thank you for applying to be a featured STYLIST/BRAND AMBASSADOR/MODEL for Sammy J Beauty Bar</w:t>
      </w:r>
    </w:p>
    <w:p w:rsidR="00000000" w:rsidDel="00000000" w:rsidP="00000000" w:rsidRDefault="00000000" w:rsidRPr="00000000">
      <w:pPr>
        <w:contextualSpacing w:val="0"/>
        <w:rPr/>
      </w:pPr>
      <w:r w:rsidDel="00000000" w:rsidR="00000000" w:rsidRPr="00000000">
        <w:rPr>
          <w:rtl w:val="0"/>
        </w:rPr>
        <w:t xml:space="preserve">We would love to have you as a representative of our brand. </w:t>
      </w:r>
    </w:p>
    <w:p w:rsidR="00000000" w:rsidDel="00000000" w:rsidP="00000000" w:rsidRDefault="00000000" w:rsidRPr="00000000">
      <w:pPr>
        <w:contextualSpacing w:val="0"/>
        <w:rPr/>
      </w:pPr>
      <w:r w:rsidDel="00000000" w:rsidR="00000000" w:rsidRPr="00000000">
        <w:rPr>
          <w:rtl w:val="0"/>
        </w:rPr>
        <w:t xml:space="preserve">Sammy J Beauty Bar works with local entrepreneurs to help expand and promote other Black owned businesses in the communities we live in. Also working with local Brand Ambassadors to provide clients with cosmetics, accessories, and more. The Beauty Bar is a one stop shop for all your natural beauty essentials.</w:t>
      </w:r>
    </w:p>
    <w:p w:rsidR="00000000" w:rsidDel="00000000" w:rsidP="00000000" w:rsidRDefault="00000000" w:rsidRPr="00000000">
      <w:pPr>
        <w:contextualSpacing w:val="0"/>
        <w:rPr>
          <w:rFonts w:ascii="Arial" w:cs="Arial" w:eastAsia="Arial" w:hAnsi="Arial"/>
          <w:color w:val="000000"/>
          <w:sz w:val="18"/>
          <w:szCs w:val="18"/>
          <w:highlight w:val="white"/>
        </w:rPr>
      </w:pPr>
      <w:r w:rsidDel="00000000" w:rsidR="00000000" w:rsidRPr="00000000">
        <w:rPr>
          <w:color w:val="000000"/>
          <w:highlight w:val="magenta"/>
          <w:rtl w:val="0"/>
        </w:rPr>
        <w:t xml:space="preserve">Terms of Service:</w:t>
      </w:r>
      <w:r w:rsidDel="00000000" w:rsidR="00000000" w:rsidRPr="00000000">
        <w:rPr>
          <w:rtl w:val="0"/>
        </w:rPr>
        <w:t xml:space="preserve"> </w:t>
      </w:r>
      <w:r w:rsidDel="00000000" w:rsidR="00000000" w:rsidRPr="00000000">
        <w:rPr>
          <w:rFonts w:ascii="Arial" w:cs="Arial" w:eastAsia="Arial" w:hAnsi="Arial"/>
          <w:color w:val="000000"/>
          <w:sz w:val="18"/>
          <w:szCs w:val="18"/>
          <w:highlight w:val="white"/>
          <w:rtl w:val="0"/>
        </w:rPr>
        <w:t xml:space="preserve"> </w:t>
      </w:r>
    </w:p>
    <w:p w:rsidR="00000000" w:rsidDel="00000000" w:rsidP="00000000" w:rsidRDefault="00000000" w:rsidRPr="00000000">
      <w:pPr>
        <w:contextualSpacing w:val="0"/>
        <w:rPr/>
      </w:pPr>
      <w:r w:rsidDel="00000000" w:rsidR="00000000" w:rsidRPr="00000000">
        <w:rPr>
          <w:rtl w:val="0"/>
        </w:rPr>
        <w:t xml:space="preserve">As a brand ambassador for Sammy J Beauty Bar. You will receive 25% off of you Sammy J Beauty Bar Bundles. We will provide you with a unique code that you and prospective clients can use to get a discount</w:t>
      </w:r>
    </w:p>
    <w:p w:rsidR="00000000" w:rsidDel="00000000" w:rsidP="00000000" w:rsidRDefault="00000000" w:rsidRPr="00000000">
      <w:pPr>
        <w:contextualSpacing w:val="0"/>
        <w:rPr/>
      </w:pPr>
      <w:r w:rsidDel="00000000" w:rsidR="00000000" w:rsidRPr="00000000">
        <w:rPr>
          <w:rtl w:val="0"/>
        </w:rPr>
        <w:t xml:space="preserve">As a Brand Ambassador you will receive: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discount and referral code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Features on our website, social media and marketing materials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Discounts on </w:t>
      </w:r>
      <w:r w:rsidDel="00000000" w:rsidR="00000000" w:rsidRPr="00000000">
        <w:rPr>
          <w:rtl w:val="0"/>
        </w:rPr>
        <w:t xml:space="preserve"> Sammy J Beauty Bar Bundles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pPr>
      <w:r w:rsidDel="00000000" w:rsidR="00000000" w:rsidRPr="00000000">
        <w:rPr>
          <w:highlight w:val="yellow"/>
          <w:rtl w:val="0"/>
        </w:rPr>
        <w:t xml:space="preserve">25%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 of all </w:t>
      </w:r>
      <w:r w:rsidDel="00000000" w:rsidR="00000000" w:rsidRPr="00000000">
        <w:rPr>
          <w:rtl w:val="0"/>
        </w:rPr>
        <w:t xml:space="preserve">Bundles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Brand Ambassador, you must have the following: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be 18 and older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social media site and a growing number of followers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YouTube channel (preferred but not required)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Courage to share photos and videos of your beautiful self and hair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 professional stylist to install hair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 outgoing and professional</w:t>
      </w:r>
    </w:p>
    <w:p w:rsidR="00000000" w:rsidDel="00000000" w:rsidP="00000000" w:rsidRDefault="00000000" w:rsidRPr="00000000">
      <w:pPr>
        <w:contextualSpacing w:val="0"/>
        <w:rPr/>
      </w:pPr>
      <w:r w:rsidDel="00000000" w:rsidR="00000000" w:rsidRPr="00000000">
        <w:rPr>
          <w:rtl w:val="0"/>
        </w:rPr>
        <w:t xml:space="preserve">As a Brand Ambassador you agree to the following: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positively r</w:t>
      </w:r>
      <w:r w:rsidDel="00000000" w:rsidR="00000000" w:rsidRPr="00000000">
        <w:rPr>
          <w:color w:val="333333"/>
          <w:sz w:val="20"/>
          <w:szCs w:val="20"/>
          <w:rtl w:val="0"/>
        </w:rPr>
        <w:t xml:space="preserve">evieSammy J  beauty bar </w:t>
      </w: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products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post at least once a week for </w:t>
      </w:r>
      <w:r w:rsidDel="00000000" w:rsidR="00000000" w:rsidRPr="00000000">
        <w:rPr>
          <w:color w:val="333333"/>
          <w:sz w:val="20"/>
          <w:szCs w:val="20"/>
          <w:rtl w:val="0"/>
        </w:rPr>
        <w:t xml:space="preserve">6 weeks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provide pictures and videos of you wearing the hair (to be </w:t>
      </w:r>
      <w:r w:rsidDel="00000000" w:rsidR="00000000" w:rsidRPr="00000000">
        <w:rPr>
          <w:color w:val="333333"/>
          <w:sz w:val="20"/>
          <w:szCs w:val="20"/>
          <w:rtl w:val="0"/>
        </w:rPr>
        <w:t xml:space="preserve">approve by Sammy J Beauty Bar </w:t>
      </w: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first)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refer customers to our website to purchase with your unique code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tag us and use recommended hashtags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not resell any of the products purchased or given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b w:val="0"/>
          <w:i w:val="0"/>
          <w:smallCaps w:val="0"/>
          <w:strike w:val="0"/>
          <w:color w:val="333333"/>
          <w:sz w:val="20"/>
          <w:szCs w:val="20"/>
          <w:u w:val="none"/>
          <w:vertAlign w:val="baseline"/>
        </w:rPr>
      </w:pPr>
      <w:r w:rsidDel="00000000" w:rsidR="00000000" w:rsidRPr="00000000">
        <w:rPr>
          <w:rFonts w:ascii="Calibri" w:cs="Calibri" w:eastAsia="Calibri" w:hAnsi="Calibri"/>
          <w:b w:val="0"/>
          <w:i w:val="0"/>
          <w:smallCaps w:val="0"/>
          <w:strike w:val="0"/>
          <w:color w:val="333333"/>
          <w:sz w:val="20"/>
          <w:szCs w:val="20"/>
          <w:u w:val="none"/>
          <w:vertAlign w:val="baseline"/>
          <w:rtl w:val="0"/>
        </w:rPr>
        <w:t xml:space="preserve">To maintain a professional relationship and positive vibe in regards to our products</w:t>
      </w:r>
    </w:p>
    <w:p w:rsidR="00000000" w:rsidDel="00000000" w:rsidP="00000000" w:rsidRDefault="00000000" w:rsidRPr="00000000">
      <w:pPr>
        <w:contextualSpacing w:val="0"/>
        <w:rPr/>
      </w:pPr>
      <w:r w:rsidDel="00000000" w:rsidR="00000000" w:rsidRPr="00000000">
        <w:rPr>
          <w:color w:val="000000"/>
          <w:highlight w:val="yellow"/>
          <w:rtl w:val="0"/>
        </w:rPr>
        <w:t xml:space="preserve">Security Policy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Brand Ambassador for Sammy J Beauty Bar  you agree to the terms. This contract is valid for 6 months and will be revisited at that time. Renewal of contract is based on performance and engagement statistics. The contract can be cancelled at any time by either party.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00"/>
          <w:highlight w:val="yellow"/>
          <w:rtl w:val="0"/>
        </w:rPr>
        <w:t xml:space="preserve">Cancellation Policy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understand that we may have differences. If you feel like you cannot be a positive ambassador, then you can email your concerns to </w:t>
      </w:r>
      <w:hyperlink r:id="rId8">
        <w:r w:rsidDel="00000000" w:rsidR="00000000" w:rsidRPr="00000000">
          <w:rPr>
            <w:color w:val="1155cc"/>
            <w:u w:val="single"/>
            <w:rtl w:val="0"/>
          </w:rPr>
          <w:t xml:space="preserve">www.sammyjbeautybar@gmail</w:t>
        </w:r>
      </w:hyperlink>
      <w:r w:rsidDel="00000000" w:rsidR="00000000" w:rsidRPr="00000000">
        <w:rPr>
          <w:rtl w:val="0"/>
        </w:rPr>
        <w:t xml:space="preserve">  (Please not that once you  agree and sign below this agreement must be carried out.)</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111760</wp:posOffset>
                </wp:positionH>
                <wp:positionV relativeFrom="paragraph">
                  <wp:posOffset>239395</wp:posOffset>
                </wp:positionV>
                <wp:extent cx="294640" cy="304800"/>
                <wp:effectExtent b="19050" l="0" r="10160" t="0"/>
                <wp:wrapNone/>
                <wp:docPr id="6" name=""/>
                <a:graphic>
                  <a:graphicData uri="http://schemas.microsoft.com/office/word/2010/wordprocessingShape">
                    <wps:wsp>
                      <wps:cNvSpPr txBox="1"/>
                      <wps:spPr>
                        <a:xfrm>
                          <a:off x="0" y="0"/>
                          <a:ext cx="2946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999" w:rsidDel="00000000" w:rsidP="00432999" w:rsidRDefault="00432999" w:rsidRPr="00000000"/>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111760</wp:posOffset>
                </wp:positionH>
                <wp:positionV relativeFrom="paragraph">
                  <wp:posOffset>239395</wp:posOffset>
                </wp:positionV>
                <wp:extent cx="304800" cy="323850"/>
                <wp:effectExtent b="0" l="0" r="0" t="0"/>
                <wp:wrapNone/>
                <wp:docPr id="6"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04800" cy="323850"/>
                        </a:xfrm>
                        <a:prstGeom prst="rect"/>
                        <a:ln/>
                      </pic:spPr>
                    </pic:pic>
                  </a:graphicData>
                </a:graphic>
              </wp:anchor>
            </w:drawing>
          </mc:Fallback>
        </mc:AlternateContent>
      </w:r>
    </w:p>
    <w:p w:rsidR="00000000" w:rsidDel="00000000" w:rsidP="00000000" w:rsidRDefault="00000000" w:rsidRPr="00000000">
      <w:pPr>
        <w:ind w:firstLine="720"/>
        <w:contextualSpacing w:val="0"/>
        <w:rPr/>
      </w:pPr>
      <w:r w:rsidDel="00000000" w:rsidR="00000000" w:rsidRPr="00000000">
        <w:rPr>
          <w:rtl w:val="0"/>
        </w:rPr>
        <w:t xml:space="preserve">No, I am not interested in becoming a Sammy J Beauty Bar  Brand Ambassador</w:t>
      </w:r>
    </w:p>
    <w:p w:rsidR="00000000" w:rsidDel="00000000" w:rsidP="00000000" w:rsidRDefault="00000000" w:rsidRPr="00000000">
      <w:pPr>
        <w:ind w:firstLine="720"/>
        <w:contextualSpacing w:val="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111760</wp:posOffset>
                </wp:positionH>
                <wp:positionV relativeFrom="paragraph">
                  <wp:posOffset>254000</wp:posOffset>
                </wp:positionV>
                <wp:extent cx="294640" cy="304800"/>
                <wp:effectExtent b="19050" l="0" r="10160" t="0"/>
                <wp:wrapNone/>
                <wp:docPr id="5" name=""/>
                <a:graphic>
                  <a:graphicData uri="http://schemas.microsoft.com/office/word/2010/wordprocessingShape">
                    <wps:wsp>
                      <wps:cNvSpPr txBox="1"/>
                      <wps:spPr>
                        <a:xfrm>
                          <a:off x="0" y="0"/>
                          <a:ext cx="2946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999" w:rsidDel="00000000" w:rsidP="00432999" w:rsidRDefault="00432999" w:rsidRPr="00000000"/>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111760</wp:posOffset>
                </wp:positionH>
                <wp:positionV relativeFrom="paragraph">
                  <wp:posOffset>254000</wp:posOffset>
                </wp:positionV>
                <wp:extent cx="304800" cy="323850"/>
                <wp:effectExtent b="0" l="0" r="0" t="0"/>
                <wp:wrapNone/>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04800" cy="323850"/>
                        </a:xfrm>
                        <a:prstGeom prst="rect"/>
                        <a:ln/>
                      </pic:spPr>
                    </pic:pic>
                  </a:graphicData>
                </a:graphic>
              </wp:anchor>
            </w:drawing>
          </mc:Fallback>
        </mc:AlternateContent>
      </w:r>
    </w:p>
    <w:p w:rsidR="00000000" w:rsidDel="00000000" w:rsidP="00000000" w:rsidRDefault="00000000" w:rsidRPr="00000000">
      <w:pPr>
        <w:ind w:left="720" w:firstLine="0"/>
        <w:contextualSpacing w:val="0"/>
        <w:rPr/>
      </w:pPr>
      <w:r w:rsidDel="00000000" w:rsidR="00000000" w:rsidRPr="00000000">
        <w:rPr>
          <w:rtl w:val="0"/>
        </w:rPr>
        <w:t xml:space="preserve">Yes, I am interested in becoming a Sammy J Beauty Bar Brand Ambassador. If checked yes please continue below.</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Thank you for your interest in our Brand Ambassador program. Please fill out the following information. We will be reviewing all applicants and will be in touch within a few days. Thank you! </w:t>
      </w:r>
    </w:p>
    <w:p w:rsidR="00000000" w:rsidDel="00000000" w:rsidP="00000000" w:rsidRDefault="00000000" w:rsidRPr="00000000">
      <w:pPr>
        <w:contextualSpacing w:val="0"/>
        <w:rPr/>
      </w:pPr>
      <w:r w:rsidDel="00000000" w:rsidR="00000000" w:rsidRPr="00000000">
        <w:rPr>
          <w:rtl w:val="0"/>
        </w:rPr>
        <w:t xml:space="preserve">Name_____________________________________________________________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City__________________________      State____________      </w:t>
      </w:r>
    </w:p>
    <w:p w:rsidR="00000000" w:rsidDel="00000000" w:rsidP="00000000" w:rsidRDefault="00000000" w:rsidRPr="00000000">
      <w:pPr>
        <w:contextualSpacing w:val="0"/>
        <w:rPr/>
      </w:pPr>
      <w:r w:rsidDel="00000000" w:rsidR="00000000" w:rsidRPr="00000000">
        <w:rPr>
          <w:rtl w:val="0"/>
        </w:rPr>
        <w:t xml:space="preserve">Instagram handle(@myinstagramhande):__________________________________________</w:t>
      </w:r>
    </w:p>
    <w:p w:rsidR="00000000" w:rsidDel="00000000" w:rsidP="00000000" w:rsidRDefault="00000000" w:rsidRPr="00000000">
      <w:pPr>
        <w:ind w:firstLine="720"/>
        <w:contextualSpacing w:val="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111760</wp:posOffset>
                </wp:positionH>
                <wp:positionV relativeFrom="paragraph">
                  <wp:posOffset>254000</wp:posOffset>
                </wp:positionV>
                <wp:extent cx="294640" cy="304800"/>
                <wp:effectExtent b="19050" l="0" r="10160" t="0"/>
                <wp:wrapNone/>
                <wp:docPr id="7" name=""/>
                <a:graphic>
                  <a:graphicData uri="http://schemas.microsoft.com/office/word/2010/wordprocessingShape">
                    <wps:wsp>
                      <wps:cNvSpPr txBox="1"/>
                      <wps:spPr>
                        <a:xfrm>
                          <a:off x="0" y="0"/>
                          <a:ext cx="29464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999" w:rsidDel="00000000" w:rsidP="00432999" w:rsidRDefault="00432999" w:rsidRPr="00000000"/>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111760</wp:posOffset>
                </wp:positionH>
                <wp:positionV relativeFrom="paragraph">
                  <wp:posOffset>254000</wp:posOffset>
                </wp:positionV>
                <wp:extent cx="304800" cy="323850"/>
                <wp:effectExtent b="0" l="0" r="0" t="0"/>
                <wp:wrapNone/>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04800" cy="32385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tab/>
        <w:t xml:space="preserve">Agree to terms of service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Signature</w:t>
      </w:r>
      <w:r w:rsidDel="00000000" w:rsidR="00000000" w:rsidRPr="00000000">
        <w:pict>
          <v:shape id="_x0000_i1025" style="width:192pt;height:96pt" alt="Microsoft Office Signature Line..." type="#_x0000_t75">
            <v:imagedata r:id="rId1" o:title=""/>
            <o:lock v:ext="edit" cropping="t" grouping="t" rotation="t" text="t" ungrouping="t" verticies="t"/>
            <o:signatureline v:ext="edit" id="{54410A46-FAC1-4F4A-93ED-05B0359E99BC}" issignatureline="t" provid="{00000000-0000-0000-0000-000000000000}"/>
          </v:shape>
        </w:pict>
      </w:r>
      <w:r w:rsidDel="00000000" w:rsidR="00000000" w:rsidRPr="00000000">
        <w:rPr>
          <w:rtl w:val="0"/>
        </w:rPr>
        <w:t xml:space="preserve">                        </w:t>
      </w:r>
      <w:r w:rsidDel="00000000" w:rsidR="00000000" w:rsidRPr="00000000">
        <w:pict>
          <v:shape id="_x0000_i1026" style="width:138.75pt;height:96pt" alt="Microsoft Office Signature Line..." type="#_x0000_t75">
            <v:imagedata r:id="rId2" o:title=""/>
            <o:lock v:ext="edit" cropping="t" grouping="t" rotation="t" text="t" ungrouping="t" verticies="t"/>
            <o:signatureline v:ext="edit" id="{58F4D405-ECF2-4C7A-9A82-4E070C636210}" issignatureline="t" provid="{00000000-0000-0000-0000-000000000000}" o:suggestedsigner="Date"/>
          </v:shape>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Normal" w:default="1">
    <w:name w:val="Normal"/>
    <w:qFormat w:val="1"/>
    <w:rsid w:val="00432999"/>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32999"/>
    <w:pPr>
      <w:ind w:left="720"/>
      <w:contextualSpacing w:val="1"/>
    </w:pPr>
  </w:style>
  <w:style w:type="character" w:styleId="Hyperlink">
    <w:name w:val="Hyperlink"/>
    <w:basedOn w:val="DefaultParagraphFont"/>
    <w:uiPriority w:val="99"/>
    <w:unhideWhenUsed w:val="1"/>
    <w:rsid w:val="00432999"/>
    <w:rPr>
      <w:color w:val="0563c1" w:themeColor="hyperlink"/>
      <w:u w:val="single"/>
    </w:rPr>
  </w:style>
  <w:style w:type="character" w:styleId="apple-converted-space" w:customStyle="1">
    <w:name w:val="apple-converted-space"/>
    <w:basedOn w:val="DefaultParagraphFont"/>
    <w:rsid w:val="00432999"/>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image" Target="media/image1.emf"/><Relationship Id="rId10" Type="http://schemas.openxmlformats.org/officeDocument/2006/relationships/image" Target="media/image5.png"/><Relationship Id="rId5" Type="http://schemas.openxmlformats.org/officeDocument/2006/relationships/fontTable" Target="fontTable.xml"/><Relationship Id="rId8"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7.png"/><Relationship Id="rId3"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image" Target="media/image8.png"/><Relationship Id="rId1" Type="http://schemas.openxmlformats.org/officeDocument/2006/relationships/image" Target="media/image4.emf"/><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